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77" w:rsidRPr="000315E1" w:rsidRDefault="001B1277" w:rsidP="001B12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This website (</w:t>
      </w:r>
      <w:hyperlink r:id="rId4" w:history="1">
        <w:r w:rsidRPr="004D06B9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www.dhmo.org/</w:t>
        </w:r>
      </w:hyperlink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) we consider</w:t>
      </w:r>
      <w:r w:rsidR="008A4975">
        <w:rPr>
          <w:rFonts w:ascii="Times New Roman" w:eastAsia="Times New Roman" w:hAnsi="Times New Roman" w:cs="Times New Roman"/>
          <w:bCs/>
          <w:iCs/>
          <w:sz w:val="24"/>
          <w:szCs w:val="24"/>
        </w:rPr>
        <w:t>ed to be C.R.A.P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because it did not met the criteria. After doing a little bit of research we found that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Dihydrogen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Monoxide is simply water (H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O) and therefore this site is a joke, meant to entertain. Although the website looks fairly professional (other than the advertisements), is a</w:t>
      </w:r>
      <w:r w:rsidR="008A4975">
        <w:rPr>
          <w:rFonts w:ascii="Times New Roman" w:eastAsia="Times New Roman" w:hAnsi="Times New Roman" w:cs="Times New Roman"/>
          <w:bCs/>
          <w:i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“.org” site, and was updated the day that we looked at it, it turned out to be a hoax. This just proved how critical it is to find out if a website is trustworthy before using it for research. </w:t>
      </w:r>
    </w:p>
    <w:p w:rsidR="001B1277" w:rsidRDefault="001B1277" w:rsidP="005700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15E1" w:rsidRDefault="000315E1" w:rsidP="005700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15E1" w:rsidRDefault="000315E1" w:rsidP="0057002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drawing>
          <wp:inline distT="0" distB="0" distL="0" distR="0">
            <wp:extent cx="5419849" cy="4694312"/>
            <wp:effectExtent l="19050" t="0" r="9401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762" r="42881" b="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729" cy="470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E1" w:rsidRDefault="000315E1" w:rsidP="0057002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91FFB" w:rsidRDefault="00570024" w:rsidP="00570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0024">
        <w:rPr>
          <w:rFonts w:ascii="Times New Roman" w:eastAsia="Times New Roman" w:hAnsi="Times New Roman" w:cs="Times New Roman"/>
          <w:sz w:val="24"/>
          <w:szCs w:val="24"/>
        </w:rPr>
        <w:br/>
      </w:r>
      <w:r w:rsidRPr="0057002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1FFB" w:rsidRDefault="00091FFB" w:rsidP="00570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FFB" w:rsidRDefault="00091FFB" w:rsidP="00570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7541" w:rsidRPr="00570024" w:rsidRDefault="00127541" w:rsidP="0057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27541" w:rsidRPr="00570024" w:rsidSect="0012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0024"/>
    <w:rsid w:val="000315E1"/>
    <w:rsid w:val="00091FFB"/>
    <w:rsid w:val="00127541"/>
    <w:rsid w:val="001B1277"/>
    <w:rsid w:val="00275F57"/>
    <w:rsid w:val="004D2799"/>
    <w:rsid w:val="00570024"/>
    <w:rsid w:val="007A6C3E"/>
    <w:rsid w:val="008A4975"/>
    <w:rsid w:val="00B06638"/>
    <w:rsid w:val="00D16A34"/>
    <w:rsid w:val="00D229E5"/>
    <w:rsid w:val="00E8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0024"/>
    <w:rPr>
      <w:b/>
      <w:bCs/>
    </w:rPr>
  </w:style>
  <w:style w:type="character" w:styleId="Emphasis">
    <w:name w:val="Emphasis"/>
    <w:basedOn w:val="DefaultParagraphFont"/>
    <w:uiPriority w:val="20"/>
    <w:qFormat/>
    <w:rsid w:val="00570024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0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002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0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002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0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71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3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60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78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3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0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hm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Mullins</dc:creator>
  <cp:lastModifiedBy>Lauren Mullins</cp:lastModifiedBy>
  <cp:revision>3</cp:revision>
  <dcterms:created xsi:type="dcterms:W3CDTF">2013-02-06T01:26:00Z</dcterms:created>
  <dcterms:modified xsi:type="dcterms:W3CDTF">2013-02-06T01:28:00Z</dcterms:modified>
</cp:coreProperties>
</file>